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02C91" w14:textId="77777777" w:rsidR="006E5D65" w:rsidRPr="00951F0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51F0B">
        <w:rPr>
          <w:rFonts w:ascii="Corbel" w:hAnsi="Corbel"/>
          <w:bCs/>
          <w:i/>
          <w:sz w:val="24"/>
          <w:szCs w:val="24"/>
        </w:rPr>
        <w:t>1.5</w:t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51F0B">
        <w:rPr>
          <w:rFonts w:ascii="Corbel" w:hAnsi="Corbel"/>
          <w:bCs/>
          <w:i/>
          <w:sz w:val="24"/>
          <w:szCs w:val="24"/>
        </w:rPr>
        <w:t xml:space="preserve"> Rektora UR </w:t>
      </w:r>
      <w:r w:rsidRPr="00951F0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51F0B">
        <w:rPr>
          <w:rFonts w:ascii="Corbel" w:hAnsi="Corbel"/>
          <w:bCs/>
          <w:i/>
          <w:sz w:val="24"/>
          <w:szCs w:val="24"/>
        </w:rPr>
        <w:t>12/2019</w:t>
      </w:r>
    </w:p>
    <w:p w14:paraId="4B3A7F5B" w14:textId="77777777" w:rsidR="0085747A" w:rsidRPr="00951F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>SYLABUS</w:t>
      </w:r>
    </w:p>
    <w:p w14:paraId="1E34A73E" w14:textId="77777777" w:rsidR="0085747A" w:rsidRPr="00951F0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951F0B">
        <w:rPr>
          <w:rFonts w:ascii="Corbel" w:hAnsi="Corbel"/>
          <w:b/>
          <w:smallCaps/>
          <w:color w:val="000000" w:themeColor="text1"/>
          <w:sz w:val="24"/>
          <w:szCs w:val="24"/>
        </w:rPr>
        <w:t>cyklu kształcenia</w:t>
      </w:r>
      <w:r w:rsidR="00DC6D0C" w:rsidRPr="00951F0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 </w:t>
      </w:r>
    </w:p>
    <w:p w14:paraId="5FE8BEF6" w14:textId="1FB754EE" w:rsidR="00445970" w:rsidRPr="00951F0B" w:rsidRDefault="00445970" w:rsidP="00951F0B">
      <w:pPr>
        <w:spacing w:after="0" w:line="240" w:lineRule="exact"/>
        <w:jc w:val="center"/>
        <w:rPr>
          <w:rFonts w:ascii="Corbel" w:hAnsi="Corbel"/>
        </w:rPr>
      </w:pPr>
      <w:r w:rsidRPr="00951F0B">
        <w:rPr>
          <w:rFonts w:ascii="Corbel" w:hAnsi="Corbel"/>
        </w:rPr>
        <w:t xml:space="preserve">Rok akademicki  </w:t>
      </w:r>
      <w:r w:rsidR="00F077BA" w:rsidRPr="00951F0B">
        <w:rPr>
          <w:rFonts w:ascii="Corbel" w:hAnsi="Corbel"/>
        </w:rPr>
        <w:t>202</w:t>
      </w:r>
      <w:r w:rsidR="00D94814" w:rsidRPr="00951F0B">
        <w:rPr>
          <w:rFonts w:ascii="Corbel" w:hAnsi="Corbel"/>
        </w:rPr>
        <w:t>2</w:t>
      </w:r>
      <w:r w:rsidR="00F077BA" w:rsidRPr="00951F0B">
        <w:rPr>
          <w:rFonts w:ascii="Corbel" w:hAnsi="Corbel"/>
        </w:rPr>
        <w:t>/202</w:t>
      </w:r>
      <w:r w:rsidR="00D94814" w:rsidRPr="00951F0B">
        <w:rPr>
          <w:rFonts w:ascii="Corbel" w:hAnsi="Corbel"/>
        </w:rPr>
        <w:t>3</w:t>
      </w:r>
    </w:p>
    <w:p w14:paraId="7EF2D5A1" w14:textId="77777777" w:rsidR="0085747A" w:rsidRPr="00951F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FA81C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1F0B">
        <w:rPr>
          <w:rFonts w:ascii="Corbel" w:hAnsi="Corbel"/>
          <w:szCs w:val="24"/>
        </w:rPr>
        <w:t xml:space="preserve">1. </w:t>
      </w:r>
      <w:r w:rsidR="0085747A" w:rsidRPr="00951F0B">
        <w:rPr>
          <w:rFonts w:ascii="Corbel" w:hAnsi="Corbel"/>
          <w:szCs w:val="24"/>
        </w:rPr>
        <w:t xml:space="preserve">Podstawowe </w:t>
      </w:r>
      <w:r w:rsidR="00445970" w:rsidRPr="00951F0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51F0B" w14:paraId="18935C43" w14:textId="77777777" w:rsidTr="00B819C8">
        <w:tc>
          <w:tcPr>
            <w:tcW w:w="2694" w:type="dxa"/>
            <w:vAlign w:val="center"/>
          </w:tcPr>
          <w:p w14:paraId="595114D8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9977BD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Projektowanie form organizacyjno-prawnych przedsiębiorstw</w:t>
            </w:r>
          </w:p>
        </w:tc>
      </w:tr>
      <w:tr w:rsidR="0085747A" w:rsidRPr="00951F0B" w14:paraId="59B342AF" w14:textId="77777777" w:rsidTr="00B819C8">
        <w:tc>
          <w:tcPr>
            <w:tcW w:w="2694" w:type="dxa"/>
            <w:vAlign w:val="center"/>
          </w:tcPr>
          <w:p w14:paraId="68473E92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3844C7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E/I/EUB/C-1.9a</w:t>
            </w:r>
          </w:p>
        </w:tc>
      </w:tr>
      <w:tr w:rsidR="0085747A" w:rsidRPr="00951F0B" w14:paraId="7DA78C93" w14:textId="77777777" w:rsidTr="00B819C8">
        <w:tc>
          <w:tcPr>
            <w:tcW w:w="2694" w:type="dxa"/>
            <w:vAlign w:val="center"/>
          </w:tcPr>
          <w:p w14:paraId="4D121CD9" w14:textId="77777777" w:rsidR="0085747A" w:rsidRPr="00951F0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51F0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E9928A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51F0B" w14:paraId="4347CE9B" w14:textId="77777777" w:rsidTr="00B819C8">
        <w:tc>
          <w:tcPr>
            <w:tcW w:w="2694" w:type="dxa"/>
            <w:vAlign w:val="center"/>
          </w:tcPr>
          <w:p w14:paraId="1FC8D871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243666" w14:textId="70F1EA9E" w:rsidR="0085747A" w:rsidRPr="00951F0B" w:rsidRDefault="00D94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51F0B" w14:paraId="262010F6" w14:textId="77777777" w:rsidTr="00B819C8">
        <w:tc>
          <w:tcPr>
            <w:tcW w:w="2694" w:type="dxa"/>
            <w:vAlign w:val="center"/>
          </w:tcPr>
          <w:p w14:paraId="34CDEB5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CA8368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51F0B" w14:paraId="4A29D0B0" w14:textId="77777777" w:rsidTr="00B819C8">
        <w:tc>
          <w:tcPr>
            <w:tcW w:w="2694" w:type="dxa"/>
            <w:vAlign w:val="center"/>
          </w:tcPr>
          <w:p w14:paraId="37378196" w14:textId="77777777" w:rsidR="0085747A" w:rsidRPr="00951F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7337A0" w14:textId="201BB32A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94814" w:rsidRPr="00951F0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51F0B" w14:paraId="681F7316" w14:textId="77777777" w:rsidTr="00B819C8">
        <w:tc>
          <w:tcPr>
            <w:tcW w:w="2694" w:type="dxa"/>
            <w:vAlign w:val="center"/>
          </w:tcPr>
          <w:p w14:paraId="4137C86E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10EB4C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51F0B" w14:paraId="4B4131EB" w14:textId="77777777" w:rsidTr="00B819C8">
        <w:tc>
          <w:tcPr>
            <w:tcW w:w="2694" w:type="dxa"/>
            <w:vAlign w:val="center"/>
          </w:tcPr>
          <w:p w14:paraId="198F00D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1FF686" w14:textId="0195ED9B" w:rsidR="0085747A" w:rsidRPr="00A47A35" w:rsidRDefault="00A47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47A3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51F0B" w14:paraId="0D076A38" w14:textId="77777777" w:rsidTr="00B819C8">
        <w:tc>
          <w:tcPr>
            <w:tcW w:w="2694" w:type="dxa"/>
            <w:vAlign w:val="center"/>
          </w:tcPr>
          <w:p w14:paraId="1F24E9E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51F0B">
              <w:rPr>
                <w:rFonts w:ascii="Corbel" w:hAnsi="Corbel"/>
                <w:sz w:val="24"/>
                <w:szCs w:val="24"/>
              </w:rPr>
              <w:t>/y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DFB1D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51F0B" w14:paraId="22B21A7B" w14:textId="77777777" w:rsidTr="00B819C8">
        <w:tc>
          <w:tcPr>
            <w:tcW w:w="2694" w:type="dxa"/>
            <w:vAlign w:val="center"/>
          </w:tcPr>
          <w:p w14:paraId="7082A24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98B058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51F0B" w14:paraId="46666D0D" w14:textId="77777777" w:rsidTr="00B819C8">
        <w:tc>
          <w:tcPr>
            <w:tcW w:w="2694" w:type="dxa"/>
            <w:vAlign w:val="center"/>
          </w:tcPr>
          <w:p w14:paraId="25AE937D" w14:textId="77777777" w:rsidR="00923D7D" w:rsidRPr="00951F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5CDBBB" w14:textId="77777777" w:rsidR="00923D7D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51F0B" w14:paraId="060EE0CF" w14:textId="77777777" w:rsidTr="00B819C8">
        <w:tc>
          <w:tcPr>
            <w:tcW w:w="2694" w:type="dxa"/>
            <w:vAlign w:val="center"/>
          </w:tcPr>
          <w:p w14:paraId="62725693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7030D9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951F0B" w14:paraId="0BD57608" w14:textId="77777777" w:rsidTr="00B819C8">
        <w:tc>
          <w:tcPr>
            <w:tcW w:w="2694" w:type="dxa"/>
            <w:vAlign w:val="center"/>
          </w:tcPr>
          <w:p w14:paraId="03D30EDD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EDE776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71DD46B" w14:textId="61B51B76" w:rsidR="0085747A" w:rsidRPr="00951F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* </w:t>
      </w:r>
      <w:r w:rsidRPr="00951F0B">
        <w:rPr>
          <w:rFonts w:ascii="Corbel" w:hAnsi="Corbel"/>
          <w:i/>
          <w:sz w:val="24"/>
          <w:szCs w:val="24"/>
        </w:rPr>
        <w:t>-</w:t>
      </w:r>
      <w:r w:rsidR="00B90885" w:rsidRPr="00951F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51F0B">
        <w:rPr>
          <w:rFonts w:ascii="Corbel" w:hAnsi="Corbel"/>
          <w:b w:val="0"/>
          <w:sz w:val="24"/>
          <w:szCs w:val="24"/>
        </w:rPr>
        <w:t>e,</w:t>
      </w:r>
      <w:r w:rsidR="00D94814" w:rsidRPr="00951F0B">
        <w:rPr>
          <w:rFonts w:ascii="Corbel" w:hAnsi="Corbel"/>
          <w:b w:val="0"/>
          <w:sz w:val="24"/>
          <w:szCs w:val="24"/>
        </w:rPr>
        <w:t xml:space="preserve"> </w:t>
      </w:r>
      <w:r w:rsidRPr="00951F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51F0B">
        <w:rPr>
          <w:rFonts w:ascii="Corbel" w:hAnsi="Corbel"/>
          <w:b w:val="0"/>
          <w:i/>
          <w:sz w:val="24"/>
          <w:szCs w:val="24"/>
        </w:rPr>
        <w:t>w Jednostce</w:t>
      </w:r>
    </w:p>
    <w:p w14:paraId="142A9C6D" w14:textId="77777777" w:rsidR="0085747A" w:rsidRPr="00951F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1.</w:t>
      </w:r>
      <w:r w:rsidR="00E22FBC" w:rsidRPr="00951F0B">
        <w:rPr>
          <w:rFonts w:ascii="Corbel" w:hAnsi="Corbel"/>
          <w:sz w:val="24"/>
          <w:szCs w:val="24"/>
        </w:rPr>
        <w:t>1</w:t>
      </w:r>
      <w:r w:rsidRPr="00951F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BFACFB" w14:textId="77777777" w:rsidR="00923D7D" w:rsidRPr="00951F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51F0B" w14:paraId="1F4F1A19" w14:textId="77777777" w:rsidTr="00D767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F98A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Semestr</w:t>
            </w:r>
          </w:p>
          <w:p w14:paraId="70811399" w14:textId="77777777" w:rsidR="00015B8F" w:rsidRPr="00951F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(</w:t>
            </w:r>
            <w:r w:rsidR="00363F78" w:rsidRPr="00951F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C72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CC4E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9B7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D084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8D7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D57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C6A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790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7C8D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1F0B">
              <w:rPr>
                <w:rFonts w:ascii="Corbel" w:hAnsi="Corbel"/>
                <w:b/>
                <w:szCs w:val="24"/>
              </w:rPr>
              <w:t>Liczba pkt</w:t>
            </w:r>
            <w:r w:rsidR="00B90885" w:rsidRPr="00951F0B">
              <w:rPr>
                <w:rFonts w:ascii="Corbel" w:hAnsi="Corbel"/>
                <w:b/>
                <w:szCs w:val="24"/>
              </w:rPr>
              <w:t>.</w:t>
            </w:r>
            <w:r w:rsidRPr="00951F0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51F0B" w14:paraId="45B55379" w14:textId="77777777" w:rsidTr="00D767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E1B6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D889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DC4E" w14:textId="08F3937F" w:rsidR="00015B8F" w:rsidRPr="00951F0B" w:rsidRDefault="00A4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82AF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789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62C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B7FE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6D5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0CF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D99D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0111D" w14:textId="77777777" w:rsidR="00923D7D" w:rsidRPr="00951F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AD5C4E" w14:textId="77777777" w:rsidR="00923D7D" w:rsidRPr="00951F0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BADCDA" w14:textId="77777777" w:rsidR="0085747A" w:rsidRPr="00951F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1.</w:t>
      </w:r>
      <w:r w:rsidR="00E22FBC" w:rsidRPr="00951F0B">
        <w:rPr>
          <w:rFonts w:ascii="Corbel" w:hAnsi="Corbel"/>
          <w:smallCaps w:val="0"/>
          <w:szCs w:val="24"/>
        </w:rPr>
        <w:t>2</w:t>
      </w:r>
      <w:r w:rsidR="00F83B28" w:rsidRPr="00951F0B">
        <w:rPr>
          <w:rFonts w:ascii="Corbel" w:hAnsi="Corbel"/>
          <w:smallCaps w:val="0"/>
          <w:szCs w:val="24"/>
        </w:rPr>
        <w:t>.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 xml:space="preserve">Sposób realizacji zajęć  </w:t>
      </w:r>
    </w:p>
    <w:p w14:paraId="658853F3" w14:textId="77777777" w:rsidR="00951F0B" w:rsidRPr="00090441" w:rsidRDefault="00951F0B" w:rsidP="00951F0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90441">
        <w:rPr>
          <w:rStyle w:val="normaltextrun"/>
          <w:rFonts w:ascii="Corbel" w:hAnsi="Corbel" w:cs="Segoe UI"/>
        </w:rPr>
        <w:sym w:font="Wingdings" w:char="F0FE"/>
      </w:r>
      <w:r w:rsidRPr="00090441">
        <w:rPr>
          <w:rStyle w:val="normaltextrun"/>
          <w:rFonts w:ascii="Corbel" w:hAnsi="Corbel" w:cs="Segoe UI"/>
        </w:rPr>
        <w:t> </w:t>
      </w:r>
      <w:r w:rsidRPr="00090441">
        <w:rPr>
          <w:rFonts w:ascii="Corbel" w:hAnsi="Corbel"/>
        </w:rPr>
        <w:t>zajęcia w formie tradycyjnej (lub zdalnie z wykorzystaniem platformy Ms </w:t>
      </w:r>
      <w:r w:rsidRPr="00090441">
        <w:rPr>
          <w:rStyle w:val="spellingerror"/>
          <w:rFonts w:ascii="Corbel" w:hAnsi="Corbel"/>
        </w:rPr>
        <w:t>Teams)</w:t>
      </w:r>
      <w:r w:rsidRPr="0009044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A09754F" w14:textId="77777777" w:rsidR="00951F0B" w:rsidRDefault="00951F0B" w:rsidP="00951F0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D7C4DF2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C709B8" w14:textId="77777777" w:rsidR="00E22FBC" w:rsidRPr="00951F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1.3 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>For</w:t>
      </w:r>
      <w:r w:rsidR="00445970" w:rsidRPr="00951F0B">
        <w:rPr>
          <w:rFonts w:ascii="Corbel" w:hAnsi="Corbel"/>
          <w:smallCaps w:val="0"/>
          <w:szCs w:val="24"/>
        </w:rPr>
        <w:t xml:space="preserve">ma zaliczenia przedmiotu </w:t>
      </w:r>
      <w:r w:rsidRPr="00951F0B">
        <w:rPr>
          <w:rFonts w:ascii="Corbel" w:hAnsi="Corbel"/>
          <w:smallCaps w:val="0"/>
          <w:szCs w:val="24"/>
        </w:rPr>
        <w:t xml:space="preserve"> (z toku) </w:t>
      </w:r>
      <w:r w:rsidRPr="00951F0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CC924A" w14:textId="77777777" w:rsidR="009C54AE" w:rsidRPr="00951F0B" w:rsidRDefault="005934DD" w:rsidP="006D4AF8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Egzamin pisemny</w:t>
      </w:r>
    </w:p>
    <w:p w14:paraId="6D14EE6E" w14:textId="77777777" w:rsidR="00E960BB" w:rsidRPr="00951F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0BF216" w14:textId="77777777" w:rsidR="00E960BB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1407B4" w14:textId="77777777" w:rsidTr="00745302">
        <w:tc>
          <w:tcPr>
            <w:tcW w:w="9670" w:type="dxa"/>
          </w:tcPr>
          <w:p w14:paraId="00532737" w14:textId="77777777" w:rsidR="0085747A" w:rsidRPr="00951F0B" w:rsidRDefault="006D4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przedsiębiorstwem.</w:t>
            </w:r>
          </w:p>
        </w:tc>
      </w:tr>
    </w:tbl>
    <w:p w14:paraId="48784A00" w14:textId="77777777" w:rsidR="00153C41" w:rsidRPr="00951F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BBC06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>3.</w:t>
      </w:r>
      <w:r w:rsidR="00A84C85" w:rsidRPr="00951F0B">
        <w:rPr>
          <w:rFonts w:ascii="Corbel" w:hAnsi="Corbel"/>
          <w:szCs w:val="24"/>
        </w:rPr>
        <w:t>cele, efekty uczenia się</w:t>
      </w:r>
      <w:r w:rsidR="0085747A" w:rsidRPr="00951F0B">
        <w:rPr>
          <w:rFonts w:ascii="Corbel" w:hAnsi="Corbel"/>
          <w:szCs w:val="24"/>
        </w:rPr>
        <w:t xml:space="preserve"> , treści Programowe i stosowane metody Dydaktyczne</w:t>
      </w:r>
    </w:p>
    <w:p w14:paraId="42D098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881C82" w14:textId="77777777" w:rsidR="0085747A" w:rsidRPr="00951F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3.1 </w:t>
      </w:r>
      <w:r w:rsidR="00C05F44" w:rsidRPr="00951F0B">
        <w:rPr>
          <w:rFonts w:ascii="Corbel" w:hAnsi="Corbel"/>
          <w:sz w:val="24"/>
          <w:szCs w:val="24"/>
        </w:rPr>
        <w:t>Cele przedmiotu</w:t>
      </w:r>
    </w:p>
    <w:p w14:paraId="1BBA8198" w14:textId="77777777" w:rsidR="00F83B28" w:rsidRPr="00951F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D4AF8" w:rsidRPr="00951F0B" w14:paraId="59C03A5A" w14:textId="77777777" w:rsidTr="006D4AF8">
        <w:tc>
          <w:tcPr>
            <w:tcW w:w="845" w:type="dxa"/>
            <w:vAlign w:val="center"/>
          </w:tcPr>
          <w:p w14:paraId="5D0A59F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71295574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rozpoznaje różne formy organizacyjne przedsiębiorstw.</w:t>
            </w:r>
          </w:p>
        </w:tc>
      </w:tr>
      <w:tr w:rsidR="006D4AF8" w:rsidRPr="00951F0B" w14:paraId="4F941DE1" w14:textId="77777777" w:rsidTr="006D4AF8">
        <w:tc>
          <w:tcPr>
            <w:tcW w:w="845" w:type="dxa"/>
            <w:vAlign w:val="center"/>
          </w:tcPr>
          <w:p w14:paraId="3E8B683C" w14:textId="77777777" w:rsidR="006D4AF8" w:rsidRPr="00951F0B" w:rsidRDefault="006D4AF8" w:rsidP="006D4A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52AA1F6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Zapoznanie studentów z obszarami analizy instytucjonalnej przedsiębiorstw.</w:t>
            </w:r>
          </w:p>
        </w:tc>
      </w:tr>
      <w:tr w:rsidR="006D4AF8" w:rsidRPr="00951F0B" w14:paraId="59B54C36" w14:textId="77777777" w:rsidTr="006D4AF8">
        <w:tc>
          <w:tcPr>
            <w:tcW w:w="845" w:type="dxa"/>
            <w:vAlign w:val="center"/>
          </w:tcPr>
          <w:p w14:paraId="004B0D78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A50681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dokonuje klasyfikacji podmiotów gospodarczych uwzględniając różne kryteria podziału.</w:t>
            </w:r>
          </w:p>
        </w:tc>
      </w:tr>
    </w:tbl>
    <w:p w14:paraId="1B399B65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0B3B20" w14:textId="77777777" w:rsidR="001D7B54" w:rsidRPr="00951F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3.2 </w:t>
      </w:r>
      <w:r w:rsidR="001D7B54" w:rsidRPr="00951F0B">
        <w:rPr>
          <w:rFonts w:ascii="Corbel" w:hAnsi="Corbel"/>
          <w:b/>
          <w:sz w:val="24"/>
          <w:szCs w:val="24"/>
        </w:rPr>
        <w:t xml:space="preserve">Efekty </w:t>
      </w:r>
      <w:r w:rsidR="00C05F44" w:rsidRPr="00951F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51F0B">
        <w:rPr>
          <w:rFonts w:ascii="Corbel" w:hAnsi="Corbel"/>
          <w:b/>
          <w:sz w:val="24"/>
          <w:szCs w:val="24"/>
        </w:rPr>
        <w:t>dla przedmiotu</w:t>
      </w:r>
    </w:p>
    <w:p w14:paraId="25E7EE67" w14:textId="77777777" w:rsidR="001D7B54" w:rsidRPr="00951F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51F0B" w14:paraId="3E3D8567" w14:textId="77777777" w:rsidTr="006D4AF8">
        <w:tc>
          <w:tcPr>
            <w:tcW w:w="1681" w:type="dxa"/>
            <w:vAlign w:val="center"/>
          </w:tcPr>
          <w:p w14:paraId="4DB1AC99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51F0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758DA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A5872EB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51F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4AF8" w:rsidRPr="00951F0B" w14:paraId="0DCA395A" w14:textId="77777777" w:rsidTr="006D4AF8">
        <w:tc>
          <w:tcPr>
            <w:tcW w:w="1681" w:type="dxa"/>
          </w:tcPr>
          <w:p w14:paraId="593386B3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8C36967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Rozpoznaje i charakteryzuje różne formy organizacyjne przedsiębiorstw</w:t>
            </w:r>
          </w:p>
        </w:tc>
        <w:tc>
          <w:tcPr>
            <w:tcW w:w="1865" w:type="dxa"/>
          </w:tcPr>
          <w:p w14:paraId="6BAF6F3B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K_W01</w:t>
            </w:r>
          </w:p>
          <w:p w14:paraId="444B09F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D4AF8" w:rsidRPr="00951F0B" w14:paraId="1D8CA1BB" w14:textId="77777777" w:rsidTr="006D4AF8">
        <w:tc>
          <w:tcPr>
            <w:tcW w:w="1681" w:type="dxa"/>
          </w:tcPr>
          <w:p w14:paraId="2206E56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7D9B3A44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Formułuje problemy ekonomiczne i poszukuje optymalnych rozwiązań</w:t>
            </w:r>
          </w:p>
        </w:tc>
        <w:tc>
          <w:tcPr>
            <w:tcW w:w="1865" w:type="dxa"/>
          </w:tcPr>
          <w:p w14:paraId="4717361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K_U01</w:t>
            </w:r>
          </w:p>
          <w:p w14:paraId="60830611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6D4AF8" w:rsidRPr="00951F0B" w14:paraId="5505C096" w14:textId="77777777" w:rsidTr="006D4AF8">
        <w:tc>
          <w:tcPr>
            <w:tcW w:w="1681" w:type="dxa"/>
          </w:tcPr>
          <w:p w14:paraId="3725377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9CD6A02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pracę indywidualną oraz zespołową </w:t>
            </w:r>
          </w:p>
        </w:tc>
        <w:tc>
          <w:tcPr>
            <w:tcW w:w="1865" w:type="dxa"/>
          </w:tcPr>
          <w:p w14:paraId="486894C9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K_U10</w:t>
            </w:r>
          </w:p>
          <w:p w14:paraId="6F20B67D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D4AF8" w:rsidRPr="00951F0B" w14:paraId="368423D7" w14:textId="77777777" w:rsidTr="006D4AF8">
        <w:tc>
          <w:tcPr>
            <w:tcW w:w="1681" w:type="dxa"/>
          </w:tcPr>
          <w:p w14:paraId="58BA18FA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65D0A88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Rozumie znaczenie ciągłego poznawania zmieniających się warunków gospodarowania oraz uznaje znaczenie wiedzy w rozwiązywaniu problemów praktycznych. </w:t>
            </w:r>
          </w:p>
        </w:tc>
        <w:tc>
          <w:tcPr>
            <w:tcW w:w="1865" w:type="dxa"/>
          </w:tcPr>
          <w:p w14:paraId="6A69E9D5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K_K01</w:t>
            </w:r>
          </w:p>
          <w:p w14:paraId="7C3C75E7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FD1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05AE12" w14:textId="77777777" w:rsidR="0085747A" w:rsidRPr="00951F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>3.3</w:t>
      </w:r>
      <w:r w:rsidR="0085747A" w:rsidRPr="00951F0B">
        <w:rPr>
          <w:rFonts w:ascii="Corbel" w:hAnsi="Corbel"/>
          <w:b/>
          <w:sz w:val="24"/>
          <w:szCs w:val="24"/>
        </w:rPr>
        <w:t>T</w:t>
      </w:r>
      <w:r w:rsidR="001D7B54" w:rsidRPr="00951F0B">
        <w:rPr>
          <w:rFonts w:ascii="Corbel" w:hAnsi="Corbel"/>
          <w:b/>
          <w:sz w:val="24"/>
          <w:szCs w:val="24"/>
        </w:rPr>
        <w:t xml:space="preserve">reści programowe </w:t>
      </w:r>
    </w:p>
    <w:p w14:paraId="3320FBE4" w14:textId="77777777" w:rsidR="0085747A" w:rsidRPr="00951F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51F0B">
        <w:rPr>
          <w:rFonts w:ascii="Corbel" w:hAnsi="Corbel"/>
          <w:sz w:val="24"/>
          <w:szCs w:val="24"/>
        </w:rPr>
        <w:t xml:space="preserve">, </w:t>
      </w:r>
      <w:r w:rsidRPr="00951F0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0D76CA" w14:textId="77777777" w:rsidTr="00C0471E">
        <w:tc>
          <w:tcPr>
            <w:tcW w:w="9520" w:type="dxa"/>
          </w:tcPr>
          <w:p w14:paraId="36CDD266" w14:textId="77777777" w:rsidR="0085747A" w:rsidRPr="00951F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51F0B" w14:paraId="4304F719" w14:textId="77777777" w:rsidTr="00C0471E">
        <w:tc>
          <w:tcPr>
            <w:tcW w:w="9520" w:type="dxa"/>
          </w:tcPr>
          <w:p w14:paraId="4C92CDC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prawna a koncepcja biznesu. Klasyfikacja podmiotów gospodarczych uwzględniająca różne kryteria) według czasu, rodzaju działalności, osobowości prawnej, stabilności, czasu, wielkości, itd.).</w:t>
            </w:r>
          </w:p>
          <w:p w14:paraId="36EDB73E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Rodzaje dostępnych form prawno-organizacyjnych w Polsce i krajach UE i ich charakterystyka.</w:t>
            </w:r>
          </w:p>
          <w:p w14:paraId="589B9ED6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Wybór formy organizacyjno-prawnej przedsiębiorstwa – główne uwarunkowania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6529655C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Zakładanie i zasady działania przedsiębiorstwa prywatnego osoby fizycznej. Charakter prawny, działanie i przekształcanie spółki cywilnej.</w:t>
            </w:r>
          </w:p>
          <w:p w14:paraId="002270A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Zasady prowadzenia działalności w formie spółek osobowych.</w:t>
            </w:r>
          </w:p>
          <w:p w14:paraId="4448CEFF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Powstawanie, funkcjonowanie i cechy spółek kapitałowych</w:t>
            </w:r>
          </w:p>
          <w:p w14:paraId="3839F10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porównawcza form organizacyjno-prawnych nie posiadających osobowości prawnej oraz posiadających status osoby prawnej -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 xml:space="preserve"> ocena przydatności dostępnych form.</w:t>
            </w:r>
          </w:p>
          <w:p w14:paraId="21E10425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Działalność pozostałych form prawnych – przedsiębiorstw państwowych, spółdzielni, stowarzyszeń, fundacji. Prywatyzacja przedsiębiorstw państwowych – drogi prywatyzacji, znaczenie dla gospodarki. Związki przedsiębiorstw w formie kooperacji i koncentracji.</w:t>
            </w:r>
          </w:p>
          <w:p w14:paraId="5068CE6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instytucjonalna organizacji. Pojęcie, znaczenie i metodologia.</w:t>
            </w:r>
          </w:p>
          <w:p w14:paraId="5FC3A394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Cele i obszary analizy instytucjonalnej organizacji. Analiza poziomu instytucjonalnego organizacji, projektowanie zmian oraz ich wdrażanie.</w:t>
            </w:r>
          </w:p>
          <w:p w14:paraId="6F675442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lastRenderedPageBreak/>
              <w:t>Analiza obszarów zarządzania - część I: zarządzanie strategiczne i finansowe, organizacja i funkcjonowanie organizacji, zarządzanie kadrami.</w:t>
            </w:r>
          </w:p>
          <w:p w14:paraId="6A184C9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II: usługi publiczne, partycypacja społeczna i stymulowanie rozwoju społecznego, stymulowanie rozwoju gospodarczego.</w:t>
            </w:r>
          </w:p>
          <w:p w14:paraId="413FAE0D" w14:textId="77777777" w:rsidR="0085747A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III: zarządzanie projektami, współpraca między jednostkami samorządu terytorialnego, etyka i zapobieganie zjawiskom korupcji.</w:t>
            </w:r>
          </w:p>
        </w:tc>
      </w:tr>
    </w:tbl>
    <w:p w14:paraId="308853C6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296A9" w14:textId="77777777" w:rsidR="0085747A" w:rsidRPr="00951F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3.4 Metody dydaktyczne</w:t>
      </w:r>
    </w:p>
    <w:p w14:paraId="0B191B63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C4ABA" w14:textId="77777777" w:rsidR="00E960BB" w:rsidRPr="00951F0B" w:rsidRDefault="00C0471E" w:rsidP="00C04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Ćwiczenia online z prezentacją multimedialną realizowane z zastosowaniem platformy Teams.</w:t>
      </w:r>
    </w:p>
    <w:p w14:paraId="6D0BB063" w14:textId="77777777" w:rsidR="00E960BB" w:rsidRPr="00951F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7AB89A" w14:textId="77777777" w:rsidR="0085747A" w:rsidRPr="00951F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 </w:t>
      </w:r>
      <w:r w:rsidR="0085747A" w:rsidRPr="00951F0B">
        <w:rPr>
          <w:rFonts w:ascii="Corbel" w:hAnsi="Corbel"/>
          <w:smallCaps w:val="0"/>
          <w:szCs w:val="24"/>
        </w:rPr>
        <w:t>METODY I KRYTERIA OCENY</w:t>
      </w:r>
    </w:p>
    <w:p w14:paraId="2308E8DA" w14:textId="77777777" w:rsidR="00923D7D" w:rsidRPr="00951F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9C53E" w14:textId="77777777" w:rsidR="0085747A" w:rsidRPr="00951F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51F0B">
        <w:rPr>
          <w:rFonts w:ascii="Corbel" w:hAnsi="Corbel"/>
          <w:smallCaps w:val="0"/>
          <w:szCs w:val="24"/>
        </w:rPr>
        <w:t>uczenia się</w:t>
      </w:r>
    </w:p>
    <w:p w14:paraId="6870B164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51F0B" w14:paraId="4C358637" w14:textId="77777777" w:rsidTr="00C0471E">
        <w:tc>
          <w:tcPr>
            <w:tcW w:w="1962" w:type="dxa"/>
            <w:vAlign w:val="center"/>
          </w:tcPr>
          <w:p w14:paraId="46522950" w14:textId="77777777" w:rsidR="0085747A" w:rsidRPr="00951F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07AFB0" w14:textId="77777777" w:rsidR="0085747A" w:rsidRPr="00951F0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EBD3AC" w14:textId="77777777" w:rsidR="0085747A" w:rsidRPr="00951F0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243410" w14:textId="77777777" w:rsidR="00923D7D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EE4E10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0471E" w:rsidRPr="00951F0B" w14:paraId="423C5F06" w14:textId="77777777" w:rsidTr="00C0471E">
        <w:tc>
          <w:tcPr>
            <w:tcW w:w="1962" w:type="dxa"/>
          </w:tcPr>
          <w:p w14:paraId="3C6AD3FB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532284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35601618" w14:textId="77777777" w:rsidR="00C0471E" w:rsidRPr="00951F0B" w:rsidRDefault="00C0471E" w:rsidP="00A47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3750E040" w14:textId="77777777" w:rsidTr="00C0471E">
        <w:tc>
          <w:tcPr>
            <w:tcW w:w="1962" w:type="dxa"/>
          </w:tcPr>
          <w:p w14:paraId="21164DE3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B6B5BC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4F66D6F2" w14:textId="77777777" w:rsidR="00C0471E" w:rsidRPr="00951F0B" w:rsidRDefault="00C0471E" w:rsidP="00A47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5014D867" w14:textId="77777777" w:rsidTr="00C0471E">
        <w:tc>
          <w:tcPr>
            <w:tcW w:w="1962" w:type="dxa"/>
          </w:tcPr>
          <w:p w14:paraId="34B7C507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0E65DA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08661A8A" w14:textId="77777777" w:rsidR="00C0471E" w:rsidRPr="00951F0B" w:rsidRDefault="00C0471E" w:rsidP="00A47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6C2EACAC" w14:textId="77777777" w:rsidTr="00C0471E">
        <w:tc>
          <w:tcPr>
            <w:tcW w:w="1962" w:type="dxa"/>
          </w:tcPr>
          <w:p w14:paraId="4ABED111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567575D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egzamin/kolokwium+ ocena prezentowanego stanowiska</w:t>
            </w:r>
          </w:p>
        </w:tc>
        <w:tc>
          <w:tcPr>
            <w:tcW w:w="2117" w:type="dxa"/>
          </w:tcPr>
          <w:p w14:paraId="388F4AA0" w14:textId="77777777" w:rsidR="00C0471E" w:rsidRPr="00951F0B" w:rsidRDefault="00C0471E" w:rsidP="00A47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A32670" w14:textId="77777777" w:rsidR="00923D7D" w:rsidRPr="00951F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67C83" w14:textId="77777777" w:rsidR="0085747A" w:rsidRPr="00951F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4.2 </w:t>
      </w:r>
      <w:r w:rsidR="0085747A" w:rsidRPr="00951F0B">
        <w:rPr>
          <w:rFonts w:ascii="Corbel" w:hAnsi="Corbel"/>
          <w:smallCaps w:val="0"/>
          <w:szCs w:val="24"/>
        </w:rPr>
        <w:t>Warunki zaliczenia przedmiotu (kryteria oceniania)</w:t>
      </w:r>
    </w:p>
    <w:p w14:paraId="66E3A805" w14:textId="77777777" w:rsidR="00923D7D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6A39B76B" w14:textId="77777777" w:rsidTr="046F929E">
        <w:tc>
          <w:tcPr>
            <w:tcW w:w="9670" w:type="dxa"/>
          </w:tcPr>
          <w:p w14:paraId="46B1C08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33C66C" w14:textId="28E2B25F" w:rsidR="00C0471E" w:rsidRPr="00951F0B" w:rsidRDefault="00C0471E" w:rsidP="05A99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egzaminem pisemnym przygotowanym przy wykorzystaniu platformy Teams </w:t>
            </w:r>
            <w:r w:rsidR="17E600A6" w:rsidRPr="00951F0B">
              <w:rPr>
                <w:rFonts w:ascii="Corbel" w:hAnsi="Corbel"/>
                <w:b w:val="0"/>
                <w:smallCaps w:val="0"/>
                <w:szCs w:val="24"/>
              </w:rPr>
              <w:t>. Uzyskane punkty odpowiadają skali: do 50%</w:t>
            </w:r>
            <w:r w:rsidR="57D11EE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-ocena 2.0; od 51% do 69% - ocena 3.5; od 70-79% - ocena 4.0; od 80% do 87% </w:t>
            </w:r>
            <w:r w:rsidR="27AF779F" w:rsidRPr="00951F0B">
              <w:rPr>
                <w:rFonts w:ascii="Corbel" w:hAnsi="Corbel"/>
                <w:b w:val="0"/>
                <w:smallCaps w:val="0"/>
                <w:szCs w:val="24"/>
              </w:rPr>
              <w:t>- ocena 4.0; od 88% do 94% - ocena 4.5; od 95 do 100% - ocena 5.0.</w:t>
            </w:r>
          </w:p>
          <w:p w14:paraId="594FECBB" w14:textId="3089D027" w:rsidR="0085747A" w:rsidRPr="00951F0B" w:rsidRDefault="00C0471E" w:rsidP="046F92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 – kolokwium obejmujące treści przekazane i wypracowane w t</w:t>
            </w:r>
            <w:r w:rsidR="39D9C71A" w:rsidRPr="00951F0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>akcie ćwiczeń. Podstawą oceny pozytywnej jest wynik pracy pisemnej w formie testu, uzyskanie min 5</w:t>
            </w:r>
            <w:r w:rsidR="2CAC9ABC" w:rsidRPr="00951F0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% punktów. </w:t>
            </w:r>
          </w:p>
        </w:tc>
      </w:tr>
    </w:tbl>
    <w:p w14:paraId="433E7CE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AAFD" w14:textId="77777777" w:rsidR="009F4610" w:rsidRPr="00951F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5. </w:t>
      </w:r>
      <w:r w:rsidR="00C61DC5" w:rsidRPr="00951F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319149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51F0B" w14:paraId="78CB1793" w14:textId="77777777" w:rsidTr="002A0A12">
        <w:tc>
          <w:tcPr>
            <w:tcW w:w="4902" w:type="dxa"/>
            <w:vAlign w:val="center"/>
          </w:tcPr>
          <w:p w14:paraId="009F9483" w14:textId="77777777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51103CA" w14:textId="7BEB6976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94814" w:rsidRPr="00951F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A12" w:rsidRPr="00951F0B" w14:paraId="24E88D36" w14:textId="77777777" w:rsidTr="002A0A12">
        <w:tc>
          <w:tcPr>
            <w:tcW w:w="4902" w:type="dxa"/>
          </w:tcPr>
          <w:p w14:paraId="22545AC6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92B159B" w14:textId="743767CF" w:rsidR="002A0A12" w:rsidRPr="00951F0B" w:rsidRDefault="00A47A35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A0A12" w:rsidRPr="00951F0B" w14:paraId="5E12151F" w14:textId="77777777" w:rsidTr="002A0A12">
        <w:tc>
          <w:tcPr>
            <w:tcW w:w="4902" w:type="dxa"/>
          </w:tcPr>
          <w:p w14:paraId="087E2969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075DFC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(udział w konsultacjach, egzaminie i zaliczeniu kolokwium)</w:t>
            </w:r>
          </w:p>
        </w:tc>
        <w:tc>
          <w:tcPr>
            <w:tcW w:w="4618" w:type="dxa"/>
          </w:tcPr>
          <w:p w14:paraId="14AD7945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A0A12" w:rsidRPr="00951F0B" w14:paraId="5EAC0651" w14:textId="77777777" w:rsidTr="002A0A12">
        <w:tc>
          <w:tcPr>
            <w:tcW w:w="4902" w:type="dxa"/>
          </w:tcPr>
          <w:p w14:paraId="6A8BF085" w14:textId="4FD3F850" w:rsidR="002A0A12" w:rsidRPr="00951F0B" w:rsidRDefault="002A0A12" w:rsidP="00BD36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3632" w:rsidRPr="00951F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15970BCA" w14:textId="0F183AEF" w:rsidR="002A0A12" w:rsidRPr="00951F0B" w:rsidRDefault="00A47A35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2A0A12" w:rsidRPr="00951F0B" w14:paraId="20096A09" w14:textId="77777777" w:rsidTr="002A0A12">
        <w:tc>
          <w:tcPr>
            <w:tcW w:w="4902" w:type="dxa"/>
          </w:tcPr>
          <w:p w14:paraId="087B4BA3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16981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A0A12" w:rsidRPr="00951F0B" w14:paraId="7238446E" w14:textId="77777777" w:rsidTr="002A0A12">
        <w:tc>
          <w:tcPr>
            <w:tcW w:w="4902" w:type="dxa"/>
          </w:tcPr>
          <w:p w14:paraId="24358B9A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35394C7E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3A614D0" w14:textId="77777777" w:rsidR="0085747A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1F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51F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795C49" w14:textId="77777777" w:rsidR="003E1941" w:rsidRPr="00951F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62593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6. </w:t>
      </w:r>
      <w:r w:rsidR="0085747A" w:rsidRPr="00951F0B">
        <w:rPr>
          <w:rFonts w:ascii="Corbel" w:hAnsi="Corbel"/>
          <w:smallCaps w:val="0"/>
          <w:szCs w:val="24"/>
        </w:rPr>
        <w:t>PRAKTYKI ZAWO</w:t>
      </w:r>
      <w:r w:rsidR="009D3F3B" w:rsidRPr="00951F0B">
        <w:rPr>
          <w:rFonts w:ascii="Corbel" w:hAnsi="Corbel"/>
          <w:smallCaps w:val="0"/>
          <w:szCs w:val="24"/>
        </w:rPr>
        <w:t>DOWE W RAMACH PRZEDMIOTU</w:t>
      </w:r>
    </w:p>
    <w:p w14:paraId="416C5610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51F0B" w14:paraId="16D94128" w14:textId="77777777" w:rsidTr="00D94814">
        <w:trPr>
          <w:trHeight w:val="397"/>
        </w:trPr>
        <w:tc>
          <w:tcPr>
            <w:tcW w:w="2359" w:type="pct"/>
          </w:tcPr>
          <w:p w14:paraId="742E7F99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E1FDFA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51F0B" w14:paraId="3991B82E" w14:textId="77777777" w:rsidTr="00D94814">
        <w:trPr>
          <w:trHeight w:val="397"/>
        </w:trPr>
        <w:tc>
          <w:tcPr>
            <w:tcW w:w="2359" w:type="pct"/>
          </w:tcPr>
          <w:p w14:paraId="27A54D23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8CF4A3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538192" w14:textId="77777777" w:rsidR="003E1941" w:rsidRPr="00951F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9E951A" w14:textId="77777777" w:rsidR="0085747A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7. </w:t>
      </w:r>
      <w:r w:rsidR="0085747A" w:rsidRPr="00951F0B">
        <w:rPr>
          <w:rFonts w:ascii="Corbel" w:hAnsi="Corbel"/>
          <w:smallCaps w:val="0"/>
          <w:szCs w:val="24"/>
        </w:rPr>
        <w:t>LITERATURA</w:t>
      </w:r>
    </w:p>
    <w:p w14:paraId="1ACB0933" w14:textId="77777777" w:rsidR="00675843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51F0B" w14:paraId="133CBEE0" w14:textId="77777777" w:rsidTr="60AEEC09">
        <w:trPr>
          <w:trHeight w:val="397"/>
        </w:trPr>
        <w:tc>
          <w:tcPr>
            <w:tcW w:w="5000" w:type="pct"/>
          </w:tcPr>
          <w:p w14:paraId="7A2C9BA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5C435E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Marek S., Białasiewicz M., Podstawy nauki o organizacji. Przedsiębiorstwo jako organizacja gospodarcza, PWE, Warszawa 2011</w:t>
            </w:r>
          </w:p>
          <w:p w14:paraId="1A911DA1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bCs/>
                <w:smallCaps w:val="0"/>
                <w:szCs w:val="24"/>
              </w:rPr>
              <w:t>„Podstawy nauki o przedsiębiorstwie”, pod redakcją J. Lichtarskiego, Wydawnictwo Akademii Ekonomicznej im. Oskara Lanego we Wrocławiu, Wrocław 2007.</w:t>
            </w:r>
          </w:p>
          <w:p w14:paraId="4C2A70F8" w14:textId="1BD1D186" w:rsidR="0059408B" w:rsidRPr="00951F0B" w:rsidRDefault="0153A662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Filip P., Grzebyk M., Zarządzanie i organizacja pracy, wyd. URZ, Rzeszów 2014.</w:t>
            </w:r>
          </w:p>
        </w:tc>
      </w:tr>
      <w:tr w:rsidR="0085747A" w:rsidRPr="00951F0B" w14:paraId="0676359C" w14:textId="77777777" w:rsidTr="60AEEC09">
        <w:trPr>
          <w:trHeight w:val="397"/>
        </w:trPr>
        <w:tc>
          <w:tcPr>
            <w:tcW w:w="5000" w:type="pct"/>
          </w:tcPr>
          <w:p w14:paraId="1C73569E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B99E96" w14:textId="5905D001" w:rsidR="5292B325" w:rsidRPr="00951F0B" w:rsidRDefault="5292B325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Filip P., Grzebyk M., Nesterowicz R., Sowa B., Rachunkowość przedsiębiorstw. Podejmowanie i finansowanie działalnoś</w:t>
            </w:r>
            <w:r w:rsidR="1FB9C6D6" w:rsidRPr="00951F0B">
              <w:rPr>
                <w:rFonts w:ascii="Corbel" w:hAnsi="Corbel"/>
                <w:sz w:val="24"/>
                <w:szCs w:val="24"/>
              </w:rPr>
              <w:t>ci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go</w:t>
            </w:r>
            <w:r w:rsidR="677B7808" w:rsidRPr="00951F0B">
              <w:rPr>
                <w:rFonts w:ascii="Corbel" w:hAnsi="Corbel"/>
                <w:sz w:val="24"/>
                <w:szCs w:val="24"/>
              </w:rPr>
              <w:t xml:space="preserve">spodarczej. Ewidencja. Sprawozdawczość, wyd. URZ, Rzeszów 2014. </w:t>
            </w:r>
          </w:p>
          <w:p w14:paraId="067234E0" w14:textId="77777777" w:rsidR="00190989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Spółek Handlowych</w:t>
            </w:r>
          </w:p>
          <w:p w14:paraId="666331B1" w14:textId="77777777" w:rsidR="0059408B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Cywilny</w:t>
            </w:r>
          </w:p>
        </w:tc>
      </w:tr>
    </w:tbl>
    <w:p w14:paraId="7FF36122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24FC9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1BA45E" w14:textId="77777777" w:rsidR="0085747A" w:rsidRPr="00951F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51F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29FAE" w14:textId="77777777" w:rsidR="003E051D" w:rsidRDefault="003E051D" w:rsidP="00C16ABF">
      <w:pPr>
        <w:spacing w:after="0" w:line="240" w:lineRule="auto"/>
      </w:pPr>
      <w:r>
        <w:separator/>
      </w:r>
    </w:p>
  </w:endnote>
  <w:endnote w:type="continuationSeparator" w:id="0">
    <w:p w14:paraId="2FFAA7DE" w14:textId="77777777" w:rsidR="003E051D" w:rsidRDefault="003E05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209C3" w14:textId="77777777" w:rsidR="003E051D" w:rsidRDefault="003E051D" w:rsidP="00C16ABF">
      <w:pPr>
        <w:spacing w:after="0" w:line="240" w:lineRule="auto"/>
      </w:pPr>
      <w:r>
        <w:separator/>
      </w:r>
    </w:p>
  </w:footnote>
  <w:footnote w:type="continuationSeparator" w:id="0">
    <w:p w14:paraId="4E298422" w14:textId="77777777" w:rsidR="003E051D" w:rsidRDefault="003E051D" w:rsidP="00C16ABF">
      <w:pPr>
        <w:spacing w:after="0" w:line="240" w:lineRule="auto"/>
      </w:pPr>
      <w:r>
        <w:continuationSeparator/>
      </w:r>
    </w:p>
  </w:footnote>
  <w:footnote w:id="1">
    <w:p w14:paraId="0F3080D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185C61"/>
    <w:multiLevelType w:val="hybridMultilevel"/>
    <w:tmpl w:val="63FAE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83057"/>
    <w:multiLevelType w:val="hybridMultilevel"/>
    <w:tmpl w:val="83780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D085C"/>
    <w:multiLevelType w:val="hybridMultilevel"/>
    <w:tmpl w:val="B7302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D576"/>
    <w:rsid w:val="00015B8F"/>
    <w:rsid w:val="00022ECE"/>
    <w:rsid w:val="00042A51"/>
    <w:rsid w:val="00042D2E"/>
    <w:rsid w:val="00044C82"/>
    <w:rsid w:val="00070ED6"/>
    <w:rsid w:val="000742DC"/>
    <w:rsid w:val="00084C12"/>
    <w:rsid w:val="0009044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098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A1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51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9E0"/>
    <w:rsid w:val="00471326"/>
    <w:rsid w:val="0047598D"/>
    <w:rsid w:val="004840FD"/>
    <w:rsid w:val="00490F7D"/>
    <w:rsid w:val="00491678"/>
    <w:rsid w:val="004968E2"/>
    <w:rsid w:val="004A3EEA"/>
    <w:rsid w:val="004A4D1F"/>
    <w:rsid w:val="004B7452"/>
    <w:rsid w:val="004D5282"/>
    <w:rsid w:val="004E53A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4DD"/>
    <w:rsid w:val="0059408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AF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36A"/>
    <w:rsid w:val="00803F2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F0B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A3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632"/>
    <w:rsid w:val="00BD3869"/>
    <w:rsid w:val="00BD66E9"/>
    <w:rsid w:val="00BD6FF4"/>
    <w:rsid w:val="00BF2C41"/>
    <w:rsid w:val="00C047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74"/>
    <w:rsid w:val="00C86243"/>
    <w:rsid w:val="00C94B98"/>
    <w:rsid w:val="00CA2B96"/>
    <w:rsid w:val="00CA5089"/>
    <w:rsid w:val="00CA56E5"/>
    <w:rsid w:val="00CA5B0E"/>
    <w:rsid w:val="00CC4B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73B"/>
    <w:rsid w:val="00D8075B"/>
    <w:rsid w:val="00D8678B"/>
    <w:rsid w:val="00D9481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CC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7BA"/>
    <w:rsid w:val="00F17567"/>
    <w:rsid w:val="00F27A7B"/>
    <w:rsid w:val="00F526AF"/>
    <w:rsid w:val="00F5702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3A662"/>
    <w:rsid w:val="046F929E"/>
    <w:rsid w:val="05A99BAA"/>
    <w:rsid w:val="0A7D0CCD"/>
    <w:rsid w:val="17E600A6"/>
    <w:rsid w:val="1FB9C6D6"/>
    <w:rsid w:val="259F4E4A"/>
    <w:rsid w:val="27AF779F"/>
    <w:rsid w:val="2CAC9ABC"/>
    <w:rsid w:val="3125C8F0"/>
    <w:rsid w:val="39D9C71A"/>
    <w:rsid w:val="3D5C3E8A"/>
    <w:rsid w:val="44C3873B"/>
    <w:rsid w:val="4D21A3B8"/>
    <w:rsid w:val="5292B325"/>
    <w:rsid w:val="57D11EE4"/>
    <w:rsid w:val="5A45902E"/>
    <w:rsid w:val="60AEEC09"/>
    <w:rsid w:val="631D80CA"/>
    <w:rsid w:val="677B7808"/>
    <w:rsid w:val="6853D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E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51F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51F0B"/>
  </w:style>
  <w:style w:type="character" w:customStyle="1" w:styleId="spellingerror">
    <w:name w:val="spellingerror"/>
    <w:basedOn w:val="Domylnaczcionkaakapitu"/>
    <w:rsid w:val="00951F0B"/>
  </w:style>
  <w:style w:type="character" w:customStyle="1" w:styleId="eop">
    <w:name w:val="eop"/>
    <w:basedOn w:val="Domylnaczcionkaakapitu"/>
    <w:rsid w:val="00951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BEF6F-8618-488F-B403-DA834F873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DB90D3-506F-4DCC-8671-9E4EC824B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13915F-9086-4CEA-9854-0FA6C9E506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01B2A3-46E5-4EBD-9C4B-F7F0D1D4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941</Words>
  <Characters>5651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2020-10-25T20:32:00Z</dcterms:created>
  <dcterms:modified xsi:type="dcterms:W3CDTF">2020-12-13T10:00:00Z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